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5B" w:rsidRDefault="00E67F5B" w:rsidP="00E67F5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7F5B" w:rsidRPr="002F364A" w:rsidRDefault="00E67F5B" w:rsidP="00E67F5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F364A">
        <w:rPr>
          <w:rFonts w:ascii="Times New Roman" w:hAnsi="Times New Roman"/>
          <w:b/>
          <w:sz w:val="26"/>
          <w:szCs w:val="26"/>
        </w:rPr>
        <w:t>Планируемые результаты освоения учебной программы  «Технология» к концу 3-го года обучения</w:t>
      </w:r>
    </w:p>
    <w:p w:rsidR="00E67F5B" w:rsidRPr="002F364A" w:rsidRDefault="00E67F5B" w:rsidP="00E67F5B">
      <w:pPr>
        <w:pStyle w:val="a3"/>
        <w:spacing w:line="360" w:lineRule="auto"/>
        <w:rPr>
          <w:sz w:val="26"/>
          <w:szCs w:val="26"/>
        </w:rPr>
      </w:pPr>
      <w:r w:rsidRPr="002F364A">
        <w:rPr>
          <w:sz w:val="26"/>
          <w:szCs w:val="26"/>
        </w:rPr>
        <w:t xml:space="preserve">Изучения  курса «Технология» в 3-м классе является формирование следующих умений: 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Обучающиеся научатся: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рассказывать о практическом применении картона и текстильных материалов в жизни;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рассказывать о мастерах своего региона и их профессиях, связанных с обработкой текстильных материалов;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 xml:space="preserve">• анализировать задания, планировать трудовой процесс и осуществлять поэтапный </w:t>
      </w:r>
      <w:proofErr w:type="gramStart"/>
      <w:r w:rsidRPr="002F364A">
        <w:rPr>
          <w:rFonts w:eastAsia="Calibri"/>
          <w:sz w:val="26"/>
          <w:szCs w:val="26"/>
        </w:rPr>
        <w:t>контроль за</w:t>
      </w:r>
      <w:proofErr w:type="gramEnd"/>
      <w:r w:rsidRPr="002F364A">
        <w:rPr>
          <w:rFonts w:eastAsia="Calibri"/>
          <w:sz w:val="26"/>
          <w:szCs w:val="26"/>
        </w:rPr>
        <w:t xml:space="preserve"> ходом работы;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осуществлять сотрудничество при выполнении коллективной работы;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отбирать картон с учетом его свойств;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экономно размечать материалы по линейке и по угольнику;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изготавливать плоскостные изделия по эскизам;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lastRenderedPageBreak/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выполнять действия по моделированию и преобразованию модели;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создавать несложные конструкции изделий по технико-технологическим условиям.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По разделу «Практика работы на компьютере» обучающиеся научатся: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рассказывать об основных источниках информации;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рассказывать о правилах организации труда при работе за компьютером;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proofErr w:type="gramStart"/>
      <w:r w:rsidRPr="002F364A">
        <w:rPr>
          <w:rFonts w:eastAsia="Calibri"/>
          <w:sz w:val="26"/>
          <w:szCs w:val="26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соблюдать безопасные приемы труда при работе на компьютере;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включать и выключать компьютер;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использовать приемы работы с дисководом и электронным диском;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использовать приемы работы с мышью;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proofErr w:type="gramStart"/>
      <w:r w:rsidRPr="002F364A">
        <w:rPr>
          <w:rFonts w:eastAsia="Calibri"/>
          <w:sz w:val="26"/>
          <w:szCs w:val="26"/>
        </w:rPr>
        <w:t>• работать с текстом и изображением, представленными в компьютере;</w:t>
      </w:r>
      <w:proofErr w:type="gramEnd"/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соблюдать санитарно-гигиенические правила при работе с компьютерной клавиатурой.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proofErr w:type="gramStart"/>
      <w:r w:rsidRPr="002F364A">
        <w:rPr>
          <w:rFonts w:eastAsia="Calibri"/>
          <w:sz w:val="26"/>
          <w:szCs w:val="26"/>
        </w:rPr>
        <w:t>Обучающиеся</w:t>
      </w:r>
      <w:proofErr w:type="gramEnd"/>
      <w:r w:rsidRPr="002F364A">
        <w:rPr>
          <w:rFonts w:eastAsia="Calibri"/>
          <w:sz w:val="26"/>
          <w:szCs w:val="26"/>
        </w:rPr>
        <w:t xml:space="preserve"> получат возможность научиться: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ценить традиции трудовых династий (своего региона, страны);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осуществлять проектную деятельность;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E67F5B" w:rsidRPr="002F364A" w:rsidRDefault="00E67F5B" w:rsidP="00E67F5B">
      <w:pPr>
        <w:pStyle w:val="a3"/>
        <w:spacing w:line="360" w:lineRule="auto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</w:t>
      </w:r>
    </w:p>
    <w:p w:rsidR="00E67F5B" w:rsidRPr="002F364A" w:rsidRDefault="00E67F5B" w:rsidP="00E67F5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F364A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 3 класс (34 ч)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b/>
          <w:i/>
          <w:sz w:val="26"/>
          <w:szCs w:val="26"/>
        </w:rPr>
        <w:t xml:space="preserve">1. Общекультурные и </w:t>
      </w:r>
      <w:proofErr w:type="spellStart"/>
      <w:r w:rsidRPr="002F364A">
        <w:rPr>
          <w:rFonts w:eastAsia="Calibri"/>
          <w:b/>
          <w:i/>
          <w:sz w:val="26"/>
          <w:szCs w:val="26"/>
        </w:rPr>
        <w:t>общетрудовые</w:t>
      </w:r>
      <w:proofErr w:type="spellEnd"/>
      <w:r w:rsidRPr="002F364A">
        <w:rPr>
          <w:rFonts w:eastAsia="Calibri"/>
          <w:b/>
          <w:i/>
          <w:sz w:val="26"/>
          <w:szCs w:val="26"/>
        </w:rPr>
        <w:t xml:space="preserve"> компетенции. Основы культуры труда, самообслуживание.</w:t>
      </w:r>
      <w:r w:rsidRPr="002F364A">
        <w:rPr>
          <w:rFonts w:eastAsia="Calibri"/>
          <w:sz w:val="26"/>
          <w:szCs w:val="26"/>
        </w:rPr>
        <w:t xml:space="preserve"> 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 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2F364A">
        <w:rPr>
          <w:rFonts w:eastAsia="Calibri"/>
          <w:sz w:val="26"/>
          <w:szCs w:val="26"/>
        </w:rPr>
        <w:t>контроль за</w:t>
      </w:r>
      <w:proofErr w:type="gramEnd"/>
      <w:r w:rsidRPr="002F364A">
        <w:rPr>
          <w:rFonts w:eastAsia="Calibri"/>
          <w:sz w:val="26"/>
          <w:szCs w:val="26"/>
        </w:rPr>
        <w:t xml:space="preserve"> ходом работы, навыки сотрудничества.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>Групповые проекты. Сбор информации о создаваемом изделии, выбор лучшего варианта. Результата проектной деятельности — «Парк машин для перевозки грузов», «Модели сельскохозяйственной техники»</w:t>
      </w:r>
      <w:proofErr w:type="gramStart"/>
      <w:r w:rsidRPr="002F364A">
        <w:rPr>
          <w:rFonts w:eastAsia="Calibri"/>
          <w:sz w:val="26"/>
          <w:szCs w:val="26"/>
        </w:rPr>
        <w:t>.С</w:t>
      </w:r>
      <w:proofErr w:type="gramEnd"/>
      <w:r w:rsidRPr="002F364A">
        <w:rPr>
          <w:rFonts w:eastAsia="Calibri"/>
          <w:sz w:val="26"/>
          <w:szCs w:val="26"/>
        </w:rPr>
        <w:t>амообслуживание: подбор материалов, инструментов и приспособлений  для работы по перечню в учебнике, выполнение ремонта книг, декоративное оформление культурно-бытовой среды.</w:t>
      </w:r>
    </w:p>
    <w:p w:rsidR="00E67F5B" w:rsidRPr="002F364A" w:rsidRDefault="00E67F5B" w:rsidP="00E67F5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bCs/>
          <w:i/>
          <w:sz w:val="26"/>
          <w:szCs w:val="26"/>
        </w:rPr>
      </w:pPr>
      <w:r w:rsidRPr="002F364A">
        <w:rPr>
          <w:rFonts w:ascii="Times New Roman" w:hAnsi="Times New Roman"/>
          <w:b/>
          <w:i/>
          <w:sz w:val="26"/>
          <w:szCs w:val="26"/>
        </w:rPr>
        <w:t>2. Технология ручной обработки материалов. Элементы графической грамоты</w:t>
      </w:r>
      <w:proofErr w:type="gramStart"/>
      <w:r w:rsidRPr="002F364A">
        <w:rPr>
          <w:rFonts w:ascii="Times New Roman" w:hAnsi="Times New Roman"/>
          <w:b/>
          <w:bCs/>
          <w:i/>
          <w:sz w:val="26"/>
          <w:szCs w:val="26"/>
        </w:rPr>
        <w:t xml:space="preserve"> .</w:t>
      </w:r>
      <w:proofErr w:type="gramEnd"/>
    </w:p>
    <w:p w:rsidR="00E67F5B" w:rsidRPr="002F364A" w:rsidRDefault="00E67F5B" w:rsidP="00E67F5B">
      <w:pPr>
        <w:pStyle w:val="a3"/>
        <w:spacing w:line="360" w:lineRule="auto"/>
        <w:ind w:firstLine="567"/>
        <w:rPr>
          <w:rFonts w:eastAsia="Calibri"/>
          <w:sz w:val="26"/>
          <w:szCs w:val="26"/>
        </w:rPr>
      </w:pPr>
      <w:r w:rsidRPr="002F364A">
        <w:rPr>
          <w:rFonts w:eastAsia="Calibri"/>
          <w:i/>
          <w:iCs/>
          <w:sz w:val="26"/>
          <w:szCs w:val="26"/>
        </w:rPr>
        <w:t xml:space="preserve">Пластические материалы. </w:t>
      </w:r>
      <w:r w:rsidRPr="002F364A">
        <w:rPr>
          <w:rFonts w:eastAsia="Calibri"/>
          <w:sz w:val="26"/>
          <w:szCs w:val="26"/>
        </w:rPr>
        <w:t xml:space="preserve">Глина.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раскрашивание. Практические работы: лепка декоративных игрушек, рельефных пластин. </w:t>
      </w:r>
    </w:p>
    <w:p w:rsidR="00E67F5B" w:rsidRPr="002F364A" w:rsidRDefault="00E67F5B" w:rsidP="00E67F5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F364A">
        <w:rPr>
          <w:rFonts w:ascii="Times New Roman" w:hAnsi="Times New Roman"/>
          <w:i/>
          <w:iCs/>
          <w:sz w:val="26"/>
          <w:szCs w:val="26"/>
        </w:rPr>
        <w:t xml:space="preserve">Бумага и картон. </w:t>
      </w:r>
      <w:r w:rsidRPr="002F364A">
        <w:rPr>
          <w:rFonts w:ascii="Times New Roman" w:hAnsi="Times New Roman"/>
          <w:sz w:val="26"/>
          <w:szCs w:val="26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</w:t>
      </w:r>
      <w:proofErr w:type="gramStart"/>
      <w:r w:rsidRPr="002F364A">
        <w:rPr>
          <w:rFonts w:ascii="Times New Roman" w:hAnsi="Times New Roman"/>
          <w:sz w:val="26"/>
          <w:szCs w:val="26"/>
        </w:rPr>
        <w:t>Виды бумаги, используемые на уроках и их свойства: чертежная (белая, толстая, матовая, плотная, гладкая, прочная).</w:t>
      </w:r>
      <w:proofErr w:type="gramEnd"/>
      <w:r w:rsidRPr="002F364A">
        <w:rPr>
          <w:rFonts w:ascii="Times New Roman" w:hAnsi="Times New Roman"/>
          <w:sz w:val="26"/>
          <w:szCs w:val="26"/>
        </w:rPr>
        <w:t xml:space="preserve">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Виды условных графических изображений: эскиз, развертка </w:t>
      </w:r>
      <w:r w:rsidRPr="002F364A">
        <w:rPr>
          <w:rFonts w:ascii="Times New Roman" w:hAnsi="Times New Roman"/>
          <w:sz w:val="26"/>
          <w:szCs w:val="26"/>
        </w:rPr>
        <w:lastRenderedPageBreak/>
        <w:t>(их узнавание). Разметка деталей с опорой на эскиз. Инструменты и приспособления для обработки картона: карандаши простые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 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оформление аппликацией, сушка. 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:rsidR="00E67F5B" w:rsidRPr="002F364A" w:rsidRDefault="00E67F5B" w:rsidP="00E67F5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F364A">
        <w:rPr>
          <w:rFonts w:ascii="Times New Roman" w:hAnsi="Times New Roman"/>
          <w:i/>
          <w:iCs/>
          <w:sz w:val="26"/>
          <w:szCs w:val="26"/>
        </w:rPr>
        <w:t xml:space="preserve">Текстильные материалы. </w:t>
      </w:r>
      <w:r w:rsidRPr="002F364A">
        <w:rPr>
          <w:rFonts w:ascii="Times New Roman" w:hAnsi="Times New Roman"/>
          <w:sz w:val="26"/>
          <w:szCs w:val="26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 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 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i/>
          <w:iCs/>
          <w:sz w:val="26"/>
          <w:szCs w:val="26"/>
        </w:rPr>
        <w:t xml:space="preserve">Металлы (1ч). </w:t>
      </w:r>
      <w:r w:rsidRPr="002F364A">
        <w:rPr>
          <w:rFonts w:eastAsia="Calibri"/>
          <w:sz w:val="26"/>
          <w:szCs w:val="26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 Приемы работы с проволокой: разметка на глаз, разрезание ножницами, плетение. Практические работы: изготовление брелка, креплений для подвижного соединения деталей картонных фигурок.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i/>
          <w:iCs/>
          <w:sz w:val="26"/>
          <w:szCs w:val="26"/>
        </w:rPr>
        <w:t xml:space="preserve">Пластмассы. </w:t>
      </w:r>
      <w:r w:rsidRPr="002F364A">
        <w:rPr>
          <w:rFonts w:eastAsia="Calibri"/>
          <w:sz w:val="26"/>
          <w:szCs w:val="26"/>
        </w:rPr>
        <w:t xml:space="preserve">Пластмассы, используемые в виде вторичного сырья: разъемные упаковки-капсулы. Наблюдения и опыты за технологическими </w:t>
      </w:r>
      <w:r w:rsidRPr="002F364A">
        <w:rPr>
          <w:rFonts w:eastAsia="Calibri"/>
          <w:sz w:val="26"/>
          <w:szCs w:val="26"/>
        </w:rPr>
        <w:lastRenderedPageBreak/>
        <w:t>свойствами пластмасс. Инструменты и приспособления для обработки упаково</w:t>
      </w:r>
      <w:proofErr w:type="gramStart"/>
      <w:r w:rsidRPr="002F364A">
        <w:rPr>
          <w:rFonts w:eastAsia="Calibri"/>
          <w:sz w:val="26"/>
          <w:szCs w:val="26"/>
        </w:rPr>
        <w:t>к-</w:t>
      </w:r>
      <w:proofErr w:type="gramEnd"/>
      <w:r w:rsidRPr="002F364A">
        <w:rPr>
          <w:rFonts w:eastAsia="Calibri"/>
          <w:sz w:val="26"/>
          <w:szCs w:val="26"/>
        </w:rPr>
        <w:t xml:space="preserve"> капсул: ножницы, шило, фломастер, дощечка для выполнения работ с шилом. Приемы работы с упаковками-капсулами: прокалывание шилом, надрезание, соединение деталей гвоздиком, оформление самоклеящейся бумаги. Практические работы: изготовление игрушек-сувениров.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b/>
          <w:i/>
          <w:sz w:val="26"/>
          <w:szCs w:val="26"/>
        </w:rPr>
      </w:pPr>
      <w:r w:rsidRPr="002F364A">
        <w:rPr>
          <w:rFonts w:eastAsia="Calibri"/>
          <w:b/>
          <w:i/>
          <w:sz w:val="26"/>
          <w:szCs w:val="26"/>
        </w:rPr>
        <w:t xml:space="preserve">3. Конструирование и моделирование. 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 xml:space="preserve">Виды и способы соединения деталей. Общее представление о конструкции прибора для определения движения теплого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технических моделей по технико-технологическим условиям. 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 xml:space="preserve"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тележки-платформы. 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  <w:u w:val="single"/>
        </w:rPr>
      </w:pPr>
      <w:r w:rsidRPr="002F364A">
        <w:rPr>
          <w:rFonts w:eastAsia="Calibri"/>
          <w:sz w:val="26"/>
          <w:szCs w:val="26"/>
          <w:u w:val="single"/>
        </w:rPr>
        <w:t>Практика работы на компьютере (10 ч.)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i/>
          <w:iCs/>
          <w:sz w:val="26"/>
          <w:szCs w:val="26"/>
        </w:rPr>
      </w:pPr>
      <w:r>
        <w:rPr>
          <w:rFonts w:eastAsia="Calibri"/>
          <w:b/>
          <w:i/>
          <w:iCs/>
          <w:sz w:val="26"/>
          <w:szCs w:val="26"/>
        </w:rPr>
        <w:t xml:space="preserve">4. </w:t>
      </w:r>
      <w:r w:rsidRPr="002F364A">
        <w:rPr>
          <w:rFonts w:eastAsia="Calibri"/>
          <w:b/>
          <w:i/>
          <w:iCs/>
          <w:sz w:val="26"/>
          <w:szCs w:val="26"/>
        </w:rPr>
        <w:t>Компьютер и дополнительные устройства, подключаемые к компьютеру (2ч.)</w:t>
      </w:r>
      <w:r w:rsidRPr="002F364A">
        <w:rPr>
          <w:rFonts w:eastAsia="Calibri"/>
          <w:i/>
          <w:iCs/>
          <w:sz w:val="26"/>
          <w:szCs w:val="26"/>
        </w:rPr>
        <w:t xml:space="preserve">. </w:t>
      </w:r>
      <w:r w:rsidRPr="002F364A">
        <w:rPr>
          <w:rFonts w:eastAsia="Calibri"/>
          <w:sz w:val="26"/>
          <w:szCs w:val="26"/>
        </w:rPr>
        <w:t>Компьютер как техническое устройство для работы с информацией. Основные устройства  компьютера. Назначение основных устройств компьютера. 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  <w:u w:val="single"/>
        </w:rPr>
        <w:t>Основы работы за компьютером (5ч.).</w:t>
      </w:r>
      <w:r w:rsidRPr="002F364A">
        <w:rPr>
          <w:rFonts w:eastAsia="Calibri"/>
          <w:sz w:val="26"/>
          <w:szCs w:val="26"/>
        </w:rPr>
        <w:t xml:space="preserve"> </w:t>
      </w:r>
      <w:r w:rsidRPr="002F364A">
        <w:rPr>
          <w:rFonts w:eastAsia="Calibri"/>
          <w:b/>
          <w:i/>
          <w:iCs/>
          <w:sz w:val="26"/>
          <w:szCs w:val="26"/>
        </w:rPr>
        <w:t>Организация работы на компьютере. Подготовка компьютера к работе (включение компьютера). Правильное завершение работы на компьютере.</w:t>
      </w:r>
      <w:r w:rsidRPr="002F364A">
        <w:rPr>
          <w:rFonts w:eastAsia="Calibri"/>
          <w:iCs/>
          <w:sz w:val="26"/>
          <w:szCs w:val="26"/>
        </w:rPr>
        <w:t xml:space="preserve"> </w:t>
      </w:r>
      <w:r w:rsidRPr="002F364A">
        <w:rPr>
          <w:rFonts w:eastAsia="Calibri"/>
          <w:b/>
          <w:i/>
          <w:iCs/>
          <w:sz w:val="26"/>
          <w:szCs w:val="26"/>
        </w:rPr>
        <w:t>Организация работы на компьютере с соблюдением санитарно-гигиенических норм.</w:t>
      </w:r>
      <w:r w:rsidRPr="002F364A">
        <w:rPr>
          <w:rFonts w:eastAsia="Calibri"/>
          <w:sz w:val="26"/>
          <w:szCs w:val="26"/>
        </w:rPr>
        <w:t xml:space="preserve"> 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t xml:space="preserve"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 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</w:rPr>
        <w:lastRenderedPageBreak/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E67F5B" w:rsidRPr="002F364A" w:rsidRDefault="00E67F5B" w:rsidP="00E67F5B">
      <w:pPr>
        <w:pStyle w:val="a3"/>
        <w:spacing w:line="360" w:lineRule="auto"/>
        <w:ind w:firstLine="708"/>
        <w:rPr>
          <w:rFonts w:eastAsia="Calibri"/>
          <w:sz w:val="26"/>
          <w:szCs w:val="26"/>
        </w:rPr>
      </w:pPr>
      <w:r w:rsidRPr="002F364A">
        <w:rPr>
          <w:rFonts w:eastAsia="Calibri"/>
          <w:sz w:val="26"/>
          <w:szCs w:val="26"/>
          <w:u w:val="single"/>
        </w:rPr>
        <w:t>Технология работы с инструментальными программами (3ч.).</w:t>
      </w:r>
      <w:r w:rsidRPr="002F364A">
        <w:rPr>
          <w:rFonts w:eastAsia="Calibri"/>
          <w:sz w:val="26"/>
          <w:szCs w:val="26"/>
        </w:rPr>
        <w:t xml:space="preserve"> Графические редакторы, их назначение и возможности использования. Работа с простыми информационными объектами 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E67F5B" w:rsidRDefault="00E67F5B" w:rsidP="00E67F5B">
      <w:pPr>
        <w:jc w:val="center"/>
        <w:rPr>
          <w:rFonts w:ascii="Times New Roman" w:hAnsi="Times New Roman"/>
          <w:b/>
          <w:sz w:val="32"/>
          <w:szCs w:val="32"/>
        </w:rPr>
      </w:pPr>
      <w:r w:rsidRPr="00E113FA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1298"/>
        <w:gridCol w:w="5175"/>
        <w:gridCol w:w="3098"/>
      </w:tblGrid>
      <w:tr w:rsidR="00E67F5B" w:rsidTr="00E67F5B">
        <w:tc>
          <w:tcPr>
            <w:tcW w:w="1298" w:type="dxa"/>
          </w:tcPr>
          <w:p w:rsidR="00E67F5B" w:rsidRPr="00E113FA" w:rsidRDefault="00E67F5B" w:rsidP="00163B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3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113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13F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113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5" w:type="dxa"/>
          </w:tcPr>
          <w:p w:rsidR="00E67F5B" w:rsidRPr="00E113FA" w:rsidRDefault="00E67F5B" w:rsidP="00163B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3F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8" w:type="dxa"/>
          </w:tcPr>
          <w:p w:rsidR="00E67F5B" w:rsidRPr="00E113FA" w:rsidRDefault="00E67F5B" w:rsidP="00163B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3F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67F5B" w:rsidRPr="00E113FA" w:rsidTr="00E67F5B">
        <w:tc>
          <w:tcPr>
            <w:tcW w:w="1298" w:type="dxa"/>
          </w:tcPr>
          <w:p w:rsidR="00E67F5B" w:rsidRPr="006C327C" w:rsidRDefault="00E67F5B" w:rsidP="00163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175" w:type="dxa"/>
          </w:tcPr>
          <w:p w:rsidR="00E67F5B" w:rsidRDefault="00E67F5B" w:rsidP="00E67F5B">
            <w:pPr>
              <w:rPr>
                <w:rFonts w:ascii="Times New Roman" w:hAnsi="Times New Roman"/>
                <w:sz w:val="26"/>
                <w:szCs w:val="26"/>
              </w:rPr>
            </w:pPr>
            <w:r w:rsidRPr="00E67F5B">
              <w:rPr>
                <w:rFonts w:ascii="Times New Roman" w:hAnsi="Times New Roman"/>
                <w:sz w:val="26"/>
                <w:szCs w:val="26"/>
              </w:rPr>
              <w:t xml:space="preserve">Общекультурные и </w:t>
            </w:r>
            <w:proofErr w:type="spellStart"/>
            <w:r w:rsidRPr="00E67F5B">
              <w:rPr>
                <w:rFonts w:ascii="Times New Roman" w:hAnsi="Times New Roman"/>
                <w:sz w:val="26"/>
                <w:szCs w:val="26"/>
              </w:rPr>
              <w:t>общетрудовые</w:t>
            </w:r>
            <w:proofErr w:type="spellEnd"/>
            <w:r w:rsidRPr="00E67F5B">
              <w:rPr>
                <w:rFonts w:ascii="Times New Roman" w:hAnsi="Times New Roman"/>
                <w:sz w:val="26"/>
                <w:szCs w:val="26"/>
              </w:rPr>
              <w:t xml:space="preserve"> компетенции. Основы культуры труда, самообслуживание.</w:t>
            </w:r>
          </w:p>
          <w:p w:rsidR="00E67F5B" w:rsidRPr="00E67F5B" w:rsidRDefault="00E67F5B" w:rsidP="00E67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E67F5B" w:rsidRPr="006C327C" w:rsidRDefault="00E67F5B" w:rsidP="00163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ч.</w:t>
            </w:r>
          </w:p>
        </w:tc>
      </w:tr>
      <w:tr w:rsidR="00E67F5B" w:rsidRPr="00E113FA" w:rsidTr="00E67F5B">
        <w:tc>
          <w:tcPr>
            <w:tcW w:w="1298" w:type="dxa"/>
          </w:tcPr>
          <w:p w:rsidR="00E67F5B" w:rsidRPr="006C327C" w:rsidRDefault="00E67F5B" w:rsidP="00163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175" w:type="dxa"/>
          </w:tcPr>
          <w:p w:rsidR="00E67F5B" w:rsidRDefault="00E67F5B" w:rsidP="00E67F5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67F5B">
              <w:rPr>
                <w:rFonts w:ascii="Times New Roman" w:hAnsi="Times New Roman"/>
                <w:sz w:val="26"/>
                <w:szCs w:val="26"/>
              </w:rPr>
              <w:t>Технология ручной обработки материалов. Элементы графической грамоты</w:t>
            </w:r>
            <w:proofErr w:type="gramStart"/>
            <w:r w:rsidRPr="00E67F5B">
              <w:rPr>
                <w:rFonts w:ascii="Times New Roman" w:hAnsi="Times New Roman"/>
                <w:bCs/>
                <w:sz w:val="26"/>
                <w:szCs w:val="26"/>
              </w:rPr>
              <w:t xml:space="preserve"> .</w:t>
            </w:r>
            <w:proofErr w:type="gramEnd"/>
          </w:p>
          <w:p w:rsidR="00E67F5B" w:rsidRPr="00E67F5B" w:rsidRDefault="00E67F5B" w:rsidP="00E67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E67F5B" w:rsidRPr="006C327C" w:rsidRDefault="00E67F5B" w:rsidP="00163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  <w:r w:rsidRPr="006C327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</w:t>
            </w:r>
          </w:p>
        </w:tc>
      </w:tr>
      <w:tr w:rsidR="00E67F5B" w:rsidRPr="00E113FA" w:rsidTr="00E67F5B">
        <w:tc>
          <w:tcPr>
            <w:tcW w:w="1298" w:type="dxa"/>
          </w:tcPr>
          <w:p w:rsidR="00E67F5B" w:rsidRPr="006C327C" w:rsidRDefault="00E67F5B" w:rsidP="00163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C327C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75" w:type="dxa"/>
          </w:tcPr>
          <w:p w:rsidR="00E67F5B" w:rsidRDefault="00E67F5B" w:rsidP="00E67F5B">
            <w:pPr>
              <w:rPr>
                <w:rFonts w:ascii="Times New Roman" w:hAnsi="Times New Roman"/>
                <w:sz w:val="26"/>
                <w:szCs w:val="26"/>
              </w:rPr>
            </w:pPr>
            <w:r w:rsidRPr="00E67F5B">
              <w:rPr>
                <w:rFonts w:ascii="Times New Roman" w:hAnsi="Times New Roman"/>
                <w:sz w:val="26"/>
                <w:szCs w:val="26"/>
              </w:rPr>
              <w:t>Конструирование и моделирование.</w:t>
            </w:r>
          </w:p>
          <w:p w:rsidR="00E67F5B" w:rsidRPr="00E67F5B" w:rsidRDefault="00E67F5B" w:rsidP="00E67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</w:tcPr>
          <w:p w:rsidR="00E67F5B" w:rsidRPr="006C327C" w:rsidRDefault="00E67F5B" w:rsidP="00163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 ч.</w:t>
            </w:r>
          </w:p>
        </w:tc>
      </w:tr>
      <w:tr w:rsidR="00E67F5B" w:rsidRPr="00E113FA" w:rsidTr="00E67F5B">
        <w:tc>
          <w:tcPr>
            <w:tcW w:w="1298" w:type="dxa"/>
          </w:tcPr>
          <w:p w:rsidR="00E67F5B" w:rsidRPr="006C327C" w:rsidRDefault="00E67F5B" w:rsidP="00163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75" w:type="dxa"/>
          </w:tcPr>
          <w:p w:rsidR="00E67F5B" w:rsidRDefault="00E67F5B" w:rsidP="00E67F5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E67F5B">
              <w:rPr>
                <w:rFonts w:ascii="Times New Roman" w:hAnsi="Times New Roman"/>
                <w:iCs/>
                <w:sz w:val="26"/>
                <w:szCs w:val="26"/>
              </w:rPr>
              <w:t xml:space="preserve">Компьютер и дополнительные устройства, подключаемые к компьютеру </w:t>
            </w:r>
          </w:p>
          <w:p w:rsidR="00E67F5B" w:rsidRPr="00E67F5B" w:rsidRDefault="00E67F5B" w:rsidP="00E67F5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8" w:type="dxa"/>
          </w:tcPr>
          <w:p w:rsidR="00E67F5B" w:rsidRDefault="00E67F5B" w:rsidP="00163B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10ч.</w:t>
            </w:r>
          </w:p>
        </w:tc>
      </w:tr>
    </w:tbl>
    <w:p w:rsidR="00E67F5B" w:rsidRPr="00E113FA" w:rsidRDefault="00E67F5B" w:rsidP="00E67F5B">
      <w:pPr>
        <w:jc w:val="center"/>
        <w:rPr>
          <w:rFonts w:ascii="Times New Roman" w:hAnsi="Times New Roman"/>
          <w:sz w:val="32"/>
          <w:szCs w:val="32"/>
        </w:rPr>
      </w:pPr>
    </w:p>
    <w:p w:rsidR="00AD1475" w:rsidRDefault="00AD1475"/>
    <w:sectPr w:rsidR="00AD1475" w:rsidSect="00A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67F5B"/>
    <w:rsid w:val="00AD1475"/>
    <w:rsid w:val="00E6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6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67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1522</Words>
  <Characters>8681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2017-01-04T12:29:00Z</dcterms:created>
  <dcterms:modified xsi:type="dcterms:W3CDTF">2017-01-04T12:44:00Z</dcterms:modified>
</cp:coreProperties>
</file>