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1A" w:rsidRDefault="003D281A" w:rsidP="003D281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81A">
        <w:rPr>
          <w:rFonts w:ascii="Times New Roman" w:hAnsi="Times New Roman" w:cs="Times New Roman"/>
          <w:b/>
          <w:bCs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-571987</wp:posOffset>
            </wp:positionH>
            <wp:positionV relativeFrom="paragraph">
              <wp:posOffset>2924</wp:posOffset>
            </wp:positionV>
            <wp:extent cx="6475538" cy="7953153"/>
            <wp:effectExtent l="19050" t="0" r="1905" b="0"/>
            <wp:wrapSquare wrapText="bothSides"/>
            <wp:docPr id="1" name="Рисунок 1" descr="C:\Users\Школа\Pictures\Организатор клипов (Microsoft)\70AFB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Организатор клипов (Microsoft)\70AFB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91" t="4682" r="7819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795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81A" w:rsidRDefault="003D281A" w:rsidP="003D281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81A" w:rsidRDefault="003D281A" w:rsidP="003D281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81A" w:rsidRDefault="003D281A" w:rsidP="003D281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81A" w:rsidRDefault="003D281A" w:rsidP="003D281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изучения  предмета</w:t>
      </w:r>
    </w:p>
    <w:p w:rsidR="003D281A" w:rsidRDefault="003D281A" w:rsidP="003D281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Обществознания.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Освоение содержания учебной дисциплины «Обществознание» обеспечивает достижение учащимися следующих результатов: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личностных:</w:t>
      </w: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− </w:t>
      </w:r>
      <w:proofErr w:type="spellStart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сформированность</w:t>
      </w:r>
      <w:proofErr w:type="spellEnd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D281A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3D281A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3D281A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3D281A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− ответственное отношение к созданию семьи на основе осознанного принятия ценностей семейной жизни;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  <w:proofErr w:type="spellStart"/>
      <w:r w:rsidRPr="0083151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метапредметных</w:t>
      </w:r>
      <w:proofErr w:type="spellEnd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: − умение самостоятельно определять цели деятельности и составлять планы деятельности; самостоятельно осуществлять, </w:t>
      </w: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контролировать и корректировать деятельность; использовать все возможные ресурсы для достижения;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− умение использовать средства информационных и коммуникационных технологий в решении коммуникативных и организационных задач с соблюдением требований техники безопасности, гигиены, ресурсосбережения, правовых и этических норм, норм информационной безопасности; 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 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предметных:</w:t>
      </w: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− </w:t>
      </w:r>
      <w:proofErr w:type="spellStart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сформированность</w:t>
      </w:r>
      <w:proofErr w:type="spellEnd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− владение базовым понятийным аппаратом социальных наук; 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− </w:t>
      </w:r>
      <w:proofErr w:type="spellStart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сформированнность</w:t>
      </w:r>
      <w:proofErr w:type="spellEnd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− </w:t>
      </w:r>
      <w:proofErr w:type="spellStart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сформированность</w:t>
      </w:r>
      <w:proofErr w:type="spellEnd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− владение умениями применять полученные знания в повседневной жизни, прогнозировать последствия принимаемых решений;</w:t>
      </w:r>
    </w:p>
    <w:p w:rsidR="003D281A" w:rsidRPr="00831511" w:rsidRDefault="003D281A" w:rsidP="003D281A">
      <w:pPr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− </w:t>
      </w:r>
      <w:proofErr w:type="spellStart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сформированнность</w:t>
      </w:r>
      <w:proofErr w:type="spellEnd"/>
      <w:r w:rsidRPr="0083151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</w:t>
      </w:r>
      <w:r w:rsidRPr="00D24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пускник на базовом уровне научится: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ыделять черты социальной сущности человека;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роль духовных ценностей в обществе;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распознавать формы культуры по их признакам, иллюстрировать их примерами;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виды искусства;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соотносить поступки и отношения с принятыми нормами морали;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выявлять сущностные характеристики религ</w:t>
      </w:r>
      <w:proofErr w:type="gramStart"/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ии и ее</w:t>
      </w:r>
      <w:proofErr w:type="gramEnd"/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роль в культурной жизни;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выявлять роль агентов социализации на основных этапах социализации индивида;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раскрывать связь между мышлением и деятельностью;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виды деятельности, приводить примеры основных видов деятельности;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выявлять и соотносить цели, средства и результаты деятельности;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формы чувственного и рационального познания, поясняя их примерами;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выявлять особенности научного познания;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абсолютную и относительную истины;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иллюстрировать конкретными примерами роль мировоззрения в жизни человека;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х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3D281A" w:rsidRDefault="003D281A" w:rsidP="003D281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формулировать собственные суждения о сущности, причинах и последствиях глобализации; иллюстрировать проявлен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ия различных глобальных проблем;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ыделять субъектов политической деятельности и объекты политического воздействия;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политическую власть и другие виды власти;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высказывать аргументированные суждения о соотношении средств и целей в политике;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раскрывать роль и функции политической системы;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характеризовать государство как центральный институт политической системы;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оценивать роль СМИ в современной политической жизни;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иллюстрировать примерами основные этапы политического процесса;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ении участия граждан в политике;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равнивать правовые нормы с другими социальными нормами;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выделять основные элементы системы права;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выстраивать иерархию нормативных актов;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выделять основные стадии законотворческого процесса в Российской Федерации;</w:t>
      </w:r>
    </w:p>
    <w:p w:rsidR="003D281A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понятия «права человека» и «права гра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жданина»;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раскрывать содержание гражданских правоотношений;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организационно-правовые формы предприятий;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характеризовать порядок рассмотрения гражданских споров;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характеризовать условия заключения, изменения и расторжения трудового договора;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иллюстрировать примерами виды социальной защиты и социального обеспечения;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3D281A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объяснять основные идеи международных документов, направленных на защиту прав человека.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81A" w:rsidRDefault="003D281A" w:rsidP="003D281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81A" w:rsidRDefault="003D281A" w:rsidP="003D281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4D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оценивать разнообразные явления и процессы общественного развития;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характеризовать основные методы научного познания;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выявлять особенности социального познания;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типы мировоззрений;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выражать собственную позицию по вопросу познавае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мости мира и аргументировать ее;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станавливать причинно-следственные связи между состоянием различных сфер жизни общества и общественным развитием в целом;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формах (текст, схема, таблица);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ействовать в пределах правовых норм для успешного решения жизненных задач в разных сферах общественных отношений;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перечислять участников законотворческого процесса и раскрывать их функции;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характеризовать механизм судебной защиты прав человека и гражданина в РФ;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ориентироваться в предпринимательских правоотношениях;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выявлять общественную опасность коррупции для гражданина, общества и государства;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3D281A" w:rsidRPr="00D24DFE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оценивать происходящие события и поведение людей с точки зрения соответствия закону;</w:t>
      </w:r>
    </w:p>
    <w:p w:rsidR="003D281A" w:rsidRPr="00E3779C" w:rsidRDefault="003D281A" w:rsidP="003D281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24DFE">
        <w:rPr>
          <w:rFonts w:ascii="Times New Roman" w:hAnsi="Times New Roman" w:cs="Times New Roman"/>
          <w:bCs/>
          <w:color w:val="000000"/>
          <w:sz w:val="28"/>
          <w:szCs w:val="2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в противодействии терроризму.</w:t>
      </w:r>
    </w:p>
    <w:p w:rsidR="003D281A" w:rsidRPr="00636D2C" w:rsidRDefault="003D281A" w:rsidP="003D28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636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одержание программы учебного предмета</w:t>
      </w:r>
    </w:p>
    <w:p w:rsidR="003D281A" w:rsidRPr="00636D2C" w:rsidRDefault="003D281A" w:rsidP="003D28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 уровень 10 класс</w:t>
      </w:r>
    </w:p>
    <w:p w:rsidR="003D281A" w:rsidRPr="00636D2C" w:rsidRDefault="003D281A" w:rsidP="003D281A">
      <w:pPr>
        <w:shd w:val="clear" w:color="auto" w:fill="FFFFFF"/>
        <w:spacing w:before="100" w:beforeAutospacing="1" w:line="20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 содержание курса</w:t>
      </w:r>
    </w:p>
    <w:p w:rsidR="003D281A" w:rsidRPr="00636D2C" w:rsidRDefault="003D281A" w:rsidP="003D281A">
      <w:pPr>
        <w:shd w:val="clear" w:color="auto" w:fill="FFFFFF"/>
        <w:spacing w:before="100" w:beforeAutospacing="1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68 часов</w:t>
      </w:r>
    </w:p>
    <w:p w:rsidR="003D281A" w:rsidRPr="00636D2C" w:rsidRDefault="003D281A" w:rsidP="003D281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b/>
          <w:color w:val="000000"/>
          <w:sz w:val="28"/>
          <w:szCs w:val="28"/>
        </w:rPr>
        <w:t>Раздел 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  в  обществе</w:t>
      </w:r>
    </w:p>
    <w:p w:rsidR="003D281A" w:rsidRPr="00636D2C" w:rsidRDefault="003D281A" w:rsidP="003D281A">
      <w:pPr>
        <w:shd w:val="clear" w:color="auto" w:fill="FFFFFF"/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color w:val="000000"/>
          <w:sz w:val="28"/>
          <w:szCs w:val="28"/>
        </w:rPr>
        <w:t>      Общество как совместная жизнедеятельность людей. Общество и природа. Общество и культура. Науки об обществе. </w:t>
      </w:r>
      <w:r w:rsidRPr="00636D2C">
        <w:rPr>
          <w:rFonts w:ascii="Times New Roman" w:hAnsi="Times New Roman" w:cs="Times New Roman"/>
          <w:color w:val="000000"/>
          <w:sz w:val="28"/>
          <w:szCs w:val="28"/>
        </w:rPr>
        <w:br/>
        <w:t>      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      Природа человека. Человек как продукт биологической, социальной и культурной эволюции. Цель и смысл жизни человека. Науки о человеке.       Человек как духовное существо. Духовная жизнь человека. Мировоззрение. Ценностные ориентиры личности. Патриотизм и гражданственность. </w:t>
      </w:r>
      <w:r w:rsidRPr="00636D2C">
        <w:rPr>
          <w:rFonts w:ascii="Times New Roman" w:hAnsi="Times New Roman" w:cs="Times New Roman"/>
          <w:color w:val="000000"/>
          <w:sz w:val="28"/>
          <w:szCs w:val="28"/>
        </w:rPr>
        <w:br/>
        <w:t>      Деятельность как способ существования людей. Деятельность и ее мотивация. Многообразие деятельности. Сознание и деятельность.       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 </w:t>
      </w:r>
      <w:r w:rsidRPr="00636D2C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</w:p>
    <w:p w:rsidR="003D281A" w:rsidRPr="00636D2C" w:rsidRDefault="003D281A" w:rsidP="003D281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2</w:t>
      </w:r>
      <w:r w:rsidRPr="00636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  как  мир культуры</w:t>
      </w:r>
    </w:p>
    <w:p w:rsidR="003D281A" w:rsidRPr="00636D2C" w:rsidRDefault="003D281A" w:rsidP="003D281A">
      <w:pPr>
        <w:shd w:val="clear" w:color="auto" w:fill="FFFFFF"/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color w:val="000000"/>
          <w:sz w:val="28"/>
          <w:szCs w:val="28"/>
        </w:rPr>
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</w:t>
      </w:r>
    </w:p>
    <w:p w:rsidR="003D281A" w:rsidRPr="00636D2C" w:rsidRDefault="003D281A" w:rsidP="003D281A">
      <w:pPr>
        <w:shd w:val="clear" w:color="auto" w:fill="FFFFFF"/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color w:val="000000"/>
          <w:sz w:val="28"/>
          <w:szCs w:val="28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3D281A" w:rsidRPr="00636D2C" w:rsidRDefault="003D281A" w:rsidP="003D281A">
      <w:pPr>
        <w:shd w:val="clear" w:color="auto" w:fill="FFFFFF"/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Мораль и религия. Мораль, ее категории. Религия, ее роль в жизни общества. Нравственная культура.</w:t>
      </w:r>
    </w:p>
    <w:p w:rsidR="003D281A" w:rsidRDefault="003D281A" w:rsidP="003D281A">
      <w:pPr>
        <w:shd w:val="clear" w:color="auto" w:fill="FFFFFF"/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color w:val="000000"/>
          <w:sz w:val="28"/>
          <w:szCs w:val="28"/>
        </w:rPr>
        <w:t>Искусство и духовная жизнь. Искусство, его формы, основные направления. Эстетическая культура. Тенденции духовной жизни современной России.</w:t>
      </w:r>
    </w:p>
    <w:p w:rsidR="003D281A" w:rsidRPr="00636D2C" w:rsidRDefault="003D281A" w:rsidP="003D281A">
      <w:pPr>
        <w:shd w:val="clear" w:color="auto" w:fill="FFFFFF"/>
        <w:spacing w:before="100" w:beforeAutospacing="1"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D281A" w:rsidRDefault="003D281A" w:rsidP="003D281A">
      <w:pPr>
        <w:shd w:val="clear" w:color="auto" w:fill="FFFFFF"/>
        <w:spacing w:before="100" w:beforeAutospacing="1" w:line="202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 Правовое  регулирование  в  обществе</w:t>
      </w:r>
    </w:p>
    <w:p w:rsidR="003D281A" w:rsidRPr="00636D2C" w:rsidRDefault="003D281A" w:rsidP="003D281A">
      <w:pPr>
        <w:shd w:val="clear" w:color="auto" w:fill="FFFFFF"/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color w:val="000000"/>
          <w:sz w:val="28"/>
          <w:szCs w:val="28"/>
        </w:rPr>
        <w:t>      Право в системе социальных норм. Система права: основные отрасли, институты, отношения. Публичное и частное право.</w:t>
      </w:r>
    </w:p>
    <w:p w:rsidR="003D281A" w:rsidRPr="00636D2C" w:rsidRDefault="003D281A" w:rsidP="003D281A">
      <w:pPr>
        <w:shd w:val="clear" w:color="auto" w:fill="FFFFFF"/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color w:val="000000"/>
          <w:sz w:val="28"/>
          <w:szCs w:val="28"/>
        </w:rPr>
        <w:t>Источники права. Правовые акты. Конституция в иерархии нормативных актов.</w:t>
      </w:r>
    </w:p>
    <w:p w:rsidR="003D281A" w:rsidRPr="00636D2C" w:rsidRDefault="003D281A" w:rsidP="003D281A">
      <w:pPr>
        <w:shd w:val="clear" w:color="auto" w:fill="FFFFFF"/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color w:val="000000"/>
          <w:sz w:val="28"/>
          <w:szCs w:val="28"/>
        </w:rPr>
        <w:t>Правоотношения и правонарушения. Виды юридической ответственности. Система судебной защиты прав человека. Развитие права в современной России.</w:t>
      </w:r>
    </w:p>
    <w:p w:rsidR="003D281A" w:rsidRPr="00636D2C" w:rsidRDefault="003D281A" w:rsidP="003D281A">
      <w:pPr>
        <w:shd w:val="clear" w:color="auto" w:fill="FFFFFF"/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color w:val="000000"/>
          <w:sz w:val="28"/>
          <w:szCs w:val="28"/>
        </w:rPr>
        <w:t>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</w:t>
      </w:r>
    </w:p>
    <w:p w:rsidR="003D281A" w:rsidRPr="00636D2C" w:rsidRDefault="003D281A" w:rsidP="003D281A">
      <w:pPr>
        <w:shd w:val="clear" w:color="auto" w:fill="FFFFFF"/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color w:val="000000"/>
          <w:sz w:val="28"/>
          <w:szCs w:val="28"/>
        </w:rPr>
        <w:t>Предпосылки правомерного поведения.</w:t>
      </w:r>
    </w:p>
    <w:p w:rsidR="003D281A" w:rsidRPr="00636D2C" w:rsidRDefault="003D281A" w:rsidP="003D281A">
      <w:pPr>
        <w:shd w:val="clear" w:color="auto" w:fill="FFFFFF"/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2C">
        <w:rPr>
          <w:rFonts w:ascii="Times New Roman" w:hAnsi="Times New Roman" w:cs="Times New Roman"/>
          <w:color w:val="000000"/>
          <w:sz w:val="28"/>
          <w:szCs w:val="28"/>
        </w:rPr>
        <w:t>Правосознание. Правовая культура.</w:t>
      </w:r>
    </w:p>
    <w:p w:rsidR="003D281A" w:rsidRPr="004C03A9" w:rsidRDefault="003D281A" w:rsidP="003D281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Georgia" w:hAnsi="Georgia"/>
          <w:color w:val="000000"/>
          <w:sz w:val="24"/>
        </w:rPr>
      </w:pPr>
      <w:r w:rsidRPr="00636D2C">
        <w:rPr>
          <w:rFonts w:ascii="Times New Roman" w:hAnsi="Times New Roman" w:cs="Times New Roman"/>
          <w:color w:val="000000"/>
          <w:sz w:val="24"/>
        </w:rPr>
        <w:t>ИТОГОВОЕ ПОВТОРЕНИЕ</w:t>
      </w:r>
      <w:r>
        <w:rPr>
          <w:rFonts w:ascii="Georgia" w:hAnsi="Georgia"/>
          <w:color w:val="000000"/>
          <w:sz w:val="24"/>
        </w:rPr>
        <w:t xml:space="preserve"> </w:t>
      </w:r>
    </w:p>
    <w:p w:rsidR="003D281A" w:rsidRPr="00831511" w:rsidRDefault="003D281A" w:rsidP="003D28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511">
        <w:rPr>
          <w:rFonts w:ascii="Times New Roman" w:hAnsi="Times New Roman" w:cs="Times New Roman"/>
          <w:color w:val="000000"/>
          <w:sz w:val="28"/>
          <w:szCs w:val="28"/>
        </w:rPr>
        <w:t xml:space="preserve">      Общество в развитии. </w:t>
      </w:r>
      <w:proofErr w:type="spellStart"/>
      <w:r w:rsidRPr="00831511">
        <w:rPr>
          <w:rFonts w:ascii="Times New Roman" w:hAnsi="Times New Roman" w:cs="Times New Roman"/>
          <w:color w:val="000000"/>
          <w:sz w:val="28"/>
          <w:szCs w:val="28"/>
        </w:rPr>
        <w:t>Многовариантность</w:t>
      </w:r>
      <w:proofErr w:type="spellEnd"/>
      <w:r w:rsidRPr="0083151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развития. Прогресс и регресс. Современный мир и его противоречия.</w:t>
      </w:r>
    </w:p>
    <w:p w:rsidR="003D281A" w:rsidRPr="00F66BA1" w:rsidRDefault="003D281A" w:rsidP="003D28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81A" w:rsidRDefault="003D281A" w:rsidP="003D281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81A" w:rsidRDefault="003D281A" w:rsidP="003D281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81A" w:rsidRDefault="003D281A" w:rsidP="003D281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281A" w:rsidRDefault="003D281A" w:rsidP="003D2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D2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D2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81A" w:rsidRDefault="003D281A" w:rsidP="003D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Pr="005A1646">
        <w:rPr>
          <w:rFonts w:ascii="Times New Roman" w:hAnsi="Times New Roman" w:cs="Times New Roman"/>
          <w:b/>
          <w:sz w:val="28"/>
          <w:szCs w:val="28"/>
        </w:rPr>
        <w:t>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81A" w:rsidRDefault="003D281A" w:rsidP="003D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 класс</w:t>
      </w:r>
    </w:p>
    <w:p w:rsidR="003D281A" w:rsidRPr="005A1646" w:rsidRDefault="003D281A" w:rsidP="003D2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2541" w:type="dxa"/>
        <w:tblLook w:val="01E0"/>
      </w:tblPr>
      <w:tblGrid>
        <w:gridCol w:w="7611"/>
        <w:gridCol w:w="2957"/>
      </w:tblGrid>
      <w:tr w:rsidR="003D281A" w:rsidRPr="005A1646" w:rsidTr="009438BC">
        <w:trPr>
          <w:jc w:val="center"/>
        </w:trPr>
        <w:tc>
          <w:tcPr>
            <w:tcW w:w="7611" w:type="dxa"/>
          </w:tcPr>
          <w:p w:rsidR="003D281A" w:rsidRPr="00260153" w:rsidRDefault="003D281A" w:rsidP="009438BC">
            <w:pPr>
              <w:jc w:val="center"/>
              <w:rPr>
                <w:b/>
                <w:sz w:val="28"/>
                <w:szCs w:val="28"/>
              </w:rPr>
            </w:pPr>
            <w:r w:rsidRPr="00260153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2957" w:type="dxa"/>
          </w:tcPr>
          <w:p w:rsidR="003D281A" w:rsidRPr="005A1646" w:rsidRDefault="003D281A" w:rsidP="009438BC">
            <w:pPr>
              <w:jc w:val="center"/>
              <w:rPr>
                <w:b/>
                <w:sz w:val="24"/>
                <w:szCs w:val="24"/>
              </w:rPr>
            </w:pPr>
            <w:r w:rsidRPr="005A1646">
              <w:rPr>
                <w:b/>
                <w:sz w:val="24"/>
                <w:szCs w:val="24"/>
              </w:rPr>
              <w:t>Часы  учебного   времени</w:t>
            </w:r>
          </w:p>
        </w:tc>
      </w:tr>
      <w:tr w:rsidR="003D281A" w:rsidRPr="005A1646" w:rsidTr="009438BC">
        <w:trPr>
          <w:jc w:val="center"/>
        </w:trPr>
        <w:tc>
          <w:tcPr>
            <w:tcW w:w="7611" w:type="dxa"/>
          </w:tcPr>
          <w:p w:rsidR="003D281A" w:rsidRPr="00260153" w:rsidRDefault="003D281A" w:rsidP="0094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Pr="00260153">
              <w:rPr>
                <w:sz w:val="28"/>
                <w:szCs w:val="28"/>
              </w:rPr>
              <w:t xml:space="preserve"> 1. Человек в обществе.</w:t>
            </w:r>
          </w:p>
        </w:tc>
        <w:tc>
          <w:tcPr>
            <w:tcW w:w="2957" w:type="dxa"/>
          </w:tcPr>
          <w:p w:rsidR="003D281A" w:rsidRPr="007C6079" w:rsidRDefault="003D281A" w:rsidP="009438BC">
            <w:pPr>
              <w:rPr>
                <w:sz w:val="28"/>
                <w:szCs w:val="28"/>
              </w:rPr>
            </w:pPr>
            <w:r w:rsidRPr="007C60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3D281A" w:rsidRPr="005A1646" w:rsidTr="009438BC">
        <w:trPr>
          <w:jc w:val="center"/>
        </w:trPr>
        <w:tc>
          <w:tcPr>
            <w:tcW w:w="7611" w:type="dxa"/>
          </w:tcPr>
          <w:p w:rsidR="003D281A" w:rsidRPr="00260153" w:rsidRDefault="003D281A" w:rsidP="0094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Pr="00260153">
              <w:rPr>
                <w:sz w:val="28"/>
                <w:szCs w:val="28"/>
              </w:rPr>
              <w:t xml:space="preserve"> 2. Общество как мир культуры</w:t>
            </w:r>
          </w:p>
        </w:tc>
        <w:tc>
          <w:tcPr>
            <w:tcW w:w="2957" w:type="dxa"/>
          </w:tcPr>
          <w:p w:rsidR="003D281A" w:rsidRPr="007C6079" w:rsidRDefault="003D281A" w:rsidP="009438BC">
            <w:pPr>
              <w:rPr>
                <w:sz w:val="28"/>
                <w:szCs w:val="28"/>
              </w:rPr>
            </w:pPr>
            <w:r w:rsidRPr="007C60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3D281A" w:rsidRPr="005A1646" w:rsidTr="009438BC">
        <w:trPr>
          <w:jc w:val="center"/>
        </w:trPr>
        <w:tc>
          <w:tcPr>
            <w:tcW w:w="7611" w:type="dxa"/>
          </w:tcPr>
          <w:p w:rsidR="003D281A" w:rsidRPr="00260153" w:rsidRDefault="003D281A" w:rsidP="0094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260153">
              <w:rPr>
                <w:sz w:val="28"/>
                <w:szCs w:val="28"/>
              </w:rPr>
              <w:t xml:space="preserve"> 3. Право</w:t>
            </w:r>
            <w:r>
              <w:rPr>
                <w:sz w:val="28"/>
                <w:szCs w:val="28"/>
              </w:rPr>
              <w:t>во</w:t>
            </w:r>
            <w:r w:rsidRPr="00260153">
              <w:rPr>
                <w:sz w:val="28"/>
                <w:szCs w:val="28"/>
              </w:rPr>
              <w:t>е регулирование общественных отношений.</w:t>
            </w:r>
          </w:p>
        </w:tc>
        <w:tc>
          <w:tcPr>
            <w:tcW w:w="2957" w:type="dxa"/>
          </w:tcPr>
          <w:p w:rsidR="003D281A" w:rsidRPr="007C6079" w:rsidRDefault="003D281A" w:rsidP="009438BC">
            <w:pPr>
              <w:rPr>
                <w:sz w:val="28"/>
                <w:szCs w:val="28"/>
              </w:rPr>
            </w:pPr>
            <w:r w:rsidRPr="007C6079">
              <w:rPr>
                <w:sz w:val="28"/>
                <w:szCs w:val="28"/>
              </w:rPr>
              <w:t>26</w:t>
            </w:r>
          </w:p>
        </w:tc>
      </w:tr>
      <w:tr w:rsidR="003D281A" w:rsidRPr="005A1646" w:rsidTr="009438BC">
        <w:trPr>
          <w:trHeight w:val="345"/>
          <w:jc w:val="center"/>
        </w:trPr>
        <w:tc>
          <w:tcPr>
            <w:tcW w:w="7611" w:type="dxa"/>
          </w:tcPr>
          <w:p w:rsidR="003D281A" w:rsidRPr="00260153" w:rsidRDefault="003D281A" w:rsidP="0094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2957" w:type="dxa"/>
          </w:tcPr>
          <w:p w:rsidR="003D281A" w:rsidRPr="007C6079" w:rsidRDefault="003D281A" w:rsidP="009438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281A" w:rsidRPr="005A1646" w:rsidTr="009438BC">
        <w:trPr>
          <w:trHeight w:val="284"/>
          <w:jc w:val="center"/>
        </w:trPr>
        <w:tc>
          <w:tcPr>
            <w:tcW w:w="7611" w:type="dxa"/>
          </w:tcPr>
          <w:p w:rsidR="003D281A" w:rsidRDefault="003D281A" w:rsidP="0094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 контрольная  работа</w:t>
            </w:r>
          </w:p>
        </w:tc>
        <w:tc>
          <w:tcPr>
            <w:tcW w:w="2957" w:type="dxa"/>
          </w:tcPr>
          <w:p w:rsidR="003D281A" w:rsidRDefault="003D281A" w:rsidP="0094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81A" w:rsidRPr="005A1646" w:rsidTr="009438BC">
        <w:trPr>
          <w:trHeight w:val="285"/>
          <w:jc w:val="center"/>
        </w:trPr>
        <w:tc>
          <w:tcPr>
            <w:tcW w:w="7611" w:type="dxa"/>
          </w:tcPr>
          <w:p w:rsidR="003D281A" w:rsidRDefault="003D281A" w:rsidP="0094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Коррекция знаний.</w:t>
            </w:r>
          </w:p>
        </w:tc>
        <w:tc>
          <w:tcPr>
            <w:tcW w:w="2957" w:type="dxa"/>
          </w:tcPr>
          <w:p w:rsidR="003D281A" w:rsidRDefault="003D281A" w:rsidP="0094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81A" w:rsidRPr="005A1646" w:rsidTr="009438BC">
        <w:trPr>
          <w:trHeight w:val="345"/>
          <w:jc w:val="center"/>
        </w:trPr>
        <w:tc>
          <w:tcPr>
            <w:tcW w:w="7611" w:type="dxa"/>
          </w:tcPr>
          <w:p w:rsidR="003D281A" w:rsidRPr="00260153" w:rsidRDefault="003D281A" w:rsidP="009438BC">
            <w:pPr>
              <w:rPr>
                <w:sz w:val="28"/>
                <w:szCs w:val="28"/>
              </w:rPr>
            </w:pPr>
            <w:r w:rsidRPr="007C6079">
              <w:rPr>
                <w:sz w:val="28"/>
                <w:szCs w:val="28"/>
              </w:rPr>
              <w:t>Резервное время.</w:t>
            </w:r>
          </w:p>
        </w:tc>
        <w:tc>
          <w:tcPr>
            <w:tcW w:w="2957" w:type="dxa"/>
          </w:tcPr>
          <w:p w:rsidR="003D281A" w:rsidRPr="007C6079" w:rsidRDefault="003D281A" w:rsidP="0094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281A" w:rsidRPr="005A1646" w:rsidTr="009438BC">
        <w:trPr>
          <w:trHeight w:val="300"/>
          <w:jc w:val="center"/>
        </w:trPr>
        <w:tc>
          <w:tcPr>
            <w:tcW w:w="7611" w:type="dxa"/>
          </w:tcPr>
          <w:p w:rsidR="003D281A" w:rsidRPr="007C6079" w:rsidRDefault="003D281A" w:rsidP="0094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57" w:type="dxa"/>
          </w:tcPr>
          <w:p w:rsidR="003D281A" w:rsidRDefault="003D281A" w:rsidP="00943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3D281A" w:rsidRDefault="003D281A" w:rsidP="003D281A">
      <w:pPr>
        <w:shd w:val="clear" w:color="auto" w:fill="FFFFFF"/>
        <w:ind w:left="1027"/>
        <w:jc w:val="center"/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</w:pPr>
    </w:p>
    <w:p w:rsidR="00577794" w:rsidRDefault="00577794"/>
    <w:sectPr w:rsidR="00577794" w:rsidSect="003D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81A"/>
    <w:rsid w:val="003D281A"/>
    <w:rsid w:val="0057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EABE-1287-4089-ACE6-DD20E929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1903</Words>
  <Characters>10849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2018-10-08T06:31:00Z</dcterms:created>
  <dcterms:modified xsi:type="dcterms:W3CDTF">2018-10-08T06:36:00Z</dcterms:modified>
</cp:coreProperties>
</file>